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06" w:type="dxa"/>
        <w:tblLook w:val="01E0"/>
      </w:tblPr>
      <w:tblGrid>
        <w:gridCol w:w="5400"/>
        <w:gridCol w:w="4500"/>
      </w:tblGrid>
      <w:tr w:rsidR="00BB6E46" w:rsidRPr="00FC4BF0">
        <w:tc>
          <w:tcPr>
            <w:tcW w:w="5400" w:type="dxa"/>
          </w:tcPr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BB6E46" w:rsidRDefault="00BB6E46" w:rsidP="00047E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общеобразовательная школа № 40 </w:t>
            </w:r>
          </w:p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имени Н.Т. Воробьёва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3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станицы Ленинградской муниципального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3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Ленинградский район</w:t>
            </w:r>
          </w:p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sz w:val="20"/>
                <w:szCs w:val="20"/>
              </w:rPr>
              <w:t>ИНН 2341009166 ОГРН 1022304295518</w:t>
            </w:r>
          </w:p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sz w:val="20"/>
                <w:szCs w:val="20"/>
              </w:rPr>
              <w:t>353740, Россия, Краснодарский край,</w:t>
            </w:r>
          </w:p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sz w:val="20"/>
                <w:szCs w:val="20"/>
              </w:rPr>
              <w:t>станица Ленинградская, ул. Красная, 152</w:t>
            </w:r>
          </w:p>
          <w:p w:rsidR="00BB6E46" w:rsidRPr="00D14B71" w:rsidRDefault="00BB6E46" w:rsidP="00047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4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B3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14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6B3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D14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40@</w:t>
            </w:r>
            <w:r w:rsidRPr="006B3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</w:t>
            </w:r>
            <w:r w:rsidRPr="00D14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B3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kubannet</w:t>
            </w:r>
            <w:r w:rsidRPr="00D14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B3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sz w:val="20"/>
                <w:szCs w:val="20"/>
              </w:rPr>
              <w:t>тел. 8(86145) 7-26-29</w:t>
            </w:r>
          </w:p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«03» сентября 2020 года </w:t>
            </w:r>
            <w:r w:rsidRPr="006B3019">
              <w:rPr>
                <w:rFonts w:ascii="Times New Roman" w:hAnsi="Times New Roman" w:cs="Times New Roman"/>
                <w:sz w:val="20"/>
                <w:szCs w:val="20"/>
              </w:rPr>
              <w:t>№ ________</w:t>
            </w:r>
          </w:p>
          <w:p w:rsidR="00BB6E46" w:rsidRPr="006B3019" w:rsidRDefault="00BB6E46" w:rsidP="0004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19">
              <w:rPr>
                <w:rFonts w:ascii="Times New Roman" w:hAnsi="Times New Roman" w:cs="Times New Roman"/>
                <w:sz w:val="20"/>
                <w:szCs w:val="20"/>
              </w:rPr>
              <w:t>на №______________ от________________</w:t>
            </w:r>
          </w:p>
          <w:p w:rsidR="00BB6E46" w:rsidRPr="006B3019" w:rsidRDefault="00BB6E46" w:rsidP="00047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BB6E46" w:rsidRPr="006B3019" w:rsidRDefault="00BB6E46" w:rsidP="00047E54">
            <w:pPr>
              <w:ind w:left="15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E46" w:rsidRDefault="00BB6E46" w:rsidP="00B45E8B">
      <w:pPr>
        <w:pStyle w:val="40"/>
        <w:shd w:val="clear" w:color="auto" w:fill="auto"/>
        <w:spacing w:line="270" w:lineRule="exact"/>
        <w:rPr>
          <w:rFonts w:cs="Courier New"/>
          <w:sz w:val="28"/>
          <w:szCs w:val="28"/>
        </w:rPr>
      </w:pPr>
    </w:p>
    <w:p w:rsidR="00BB6E46" w:rsidRPr="00B45E8B" w:rsidRDefault="00BB6E46" w:rsidP="00B45E8B">
      <w:pPr>
        <w:pStyle w:val="40"/>
        <w:shd w:val="clear" w:color="auto" w:fill="auto"/>
        <w:spacing w:line="270" w:lineRule="exact"/>
        <w:rPr>
          <w:sz w:val="28"/>
          <w:szCs w:val="28"/>
        </w:rPr>
      </w:pPr>
      <w:r w:rsidRPr="00B45E8B">
        <w:rPr>
          <w:sz w:val="28"/>
          <w:szCs w:val="28"/>
        </w:rPr>
        <w:t>Информация МБОУ НОШ № 40</w:t>
      </w:r>
    </w:p>
    <w:p w:rsidR="00BB6E46" w:rsidRDefault="00BB6E46" w:rsidP="00B45E8B">
      <w:pPr>
        <w:pStyle w:val="40"/>
        <w:shd w:val="clear" w:color="auto" w:fill="auto"/>
        <w:spacing w:line="320" w:lineRule="exact"/>
        <w:rPr>
          <w:sz w:val="28"/>
          <w:szCs w:val="28"/>
        </w:rPr>
      </w:pPr>
      <w:r w:rsidRPr="00B45E8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системной работы по формированию культуры межнационального общения </w:t>
      </w:r>
    </w:p>
    <w:p w:rsidR="00BB6E46" w:rsidRDefault="00BB6E46" w:rsidP="00B45E8B">
      <w:pPr>
        <w:pStyle w:val="40"/>
        <w:shd w:val="clear" w:color="auto" w:fill="auto"/>
        <w:spacing w:line="320" w:lineRule="exact"/>
        <w:rPr>
          <w:rFonts w:cs="Courier New"/>
          <w:sz w:val="28"/>
          <w:szCs w:val="28"/>
        </w:rPr>
      </w:pPr>
      <w:r>
        <w:rPr>
          <w:sz w:val="28"/>
          <w:szCs w:val="28"/>
        </w:rPr>
        <w:t>и мерах профилактики  экстремизма в молодежной среде</w:t>
      </w:r>
    </w:p>
    <w:p w:rsidR="00BB6E46" w:rsidRPr="00B45E8B" w:rsidRDefault="00BB6E46" w:rsidP="00B45E8B">
      <w:pPr>
        <w:pStyle w:val="40"/>
        <w:shd w:val="clear" w:color="auto" w:fill="auto"/>
        <w:spacing w:line="320" w:lineRule="exact"/>
        <w:rPr>
          <w:rFonts w:cs="Courier New"/>
          <w:sz w:val="28"/>
          <w:szCs w:val="28"/>
        </w:rPr>
      </w:pP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В школе создана система воспитательно-профилактической работы, которая в целом позволяет успешно решать вопросы профилактической работы по экстремизму, межэтнических отношений, формированию толерантности у несовершеннолетних. Она предусматривает аналитико</w:t>
      </w:r>
      <w:r w:rsidRPr="00B45E8B">
        <w:softHyphen/>
      </w:r>
      <w:r>
        <w:t>-</w:t>
      </w:r>
      <w:r w:rsidRPr="00B45E8B">
        <w:t>диагностическую деятельность, организацию внеучебной занятости школьников, усиление идеологической и социально-педагогической составляющих воспитательного процесса. Профилактическая работа в школе включает в себя: проведение декад правовых знаний, бесед по правовой тематике; тематические классные часы; организацию школьных праздников; сотрудничество с ОПДН; функционирование Совета по профилактике. Штаба воспитательной работы.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В школе имеется план мероприятий по противодействию экстремизму и по правому воспитанию учащихся. С целью повышения уровня правосознания несовершеннолетних проводятся классные часы и родительские собрания. В сентябре и мае ежегодно проводятся родительские собрания с участием инспекторов ОПДН, на котором родители были ознакомлены с правами и обязанностями участников образовательного процесса. В сентябре проведены классные часы на правовую тематику.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3 сентября ежегодно проводится Всемирный день борьбы с терроризмом. С целью предупреждения фактов националистического или религиозного экстремизма, направленные на воспитание толерантности организованы и проведены классные часы: «Что такое терроризм?»; «Всемирный день борьбы с терроризмом» беседа «Терроризм- это зло». Включены в содержание учебных</w:t>
      </w:r>
      <w:r>
        <w:t xml:space="preserve"> </w:t>
      </w:r>
      <w:r w:rsidRPr="00B45E8B">
        <w:t xml:space="preserve"> предметов (окружающий мир, литературное чтение, основы религиозных культур и светской этике, кружки внеурочной деятельности.) темы по профилактике экстремистских проявлений, формированию законопослушного толерантного поведения обучающихся.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Еженедельно классными руководителями проводятся «Уроки мужества». Учащиеся принимают активное участие в традиционных мероприятиях по организации празднования Дня защитника Отечества, Дня Победы. В рамках гражданского и патриотического воспитания ежегодно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принимаем участие в районных и краевых мероприятиях таких как: Спартакиада, месячник оборонно-массовой и спортивной работы, соревнования по пионерболу, футболу, «Веселым стартам» и др.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С целью обеспечения эффективности профилактики асоциального поведения учащихся, детской беспризорности, правонарушений и др. негативных явлений стараемся обеспечить максимальную занятость обучающихся через развитие системы дополнительного образования: музыкальная школа, школа искусств, детские объединения и спортивные секции, в которых занято 95% учащихся.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В школе ведется работа по формированию методического материала по противодействию экстремистским проявлениям среди воспитанников: методические разработки, сценарии, памятки, листовки.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Ежеквартально ведется мониторинг изучения интересов и потребностей учащихся школы:</w:t>
      </w:r>
    </w:p>
    <w:p w:rsidR="00BB6E46" w:rsidRPr="00B45E8B" w:rsidRDefault="00BB6E46" w:rsidP="00B45E8B">
      <w:pPr>
        <w:pStyle w:val="BodyText"/>
        <w:numPr>
          <w:ilvl w:val="0"/>
          <w:numId w:val="1"/>
        </w:numPr>
        <w:shd w:val="clear" w:color="auto" w:fill="auto"/>
        <w:tabs>
          <w:tab w:val="left" w:pos="746"/>
        </w:tabs>
        <w:ind w:firstLine="543"/>
      </w:pPr>
      <w:r w:rsidRPr="00B45E8B">
        <w:t>изучение национального состава класса и школы, его особенностей;</w:t>
      </w:r>
    </w:p>
    <w:p w:rsidR="00BB6E46" w:rsidRPr="00B45E8B" w:rsidRDefault="00BB6E46" w:rsidP="00B45E8B">
      <w:pPr>
        <w:pStyle w:val="BodyText"/>
        <w:numPr>
          <w:ilvl w:val="0"/>
          <w:numId w:val="1"/>
        </w:numPr>
        <w:shd w:val="clear" w:color="auto" w:fill="auto"/>
        <w:tabs>
          <w:tab w:val="left" w:pos="826"/>
        </w:tabs>
        <w:ind w:firstLine="543"/>
      </w:pPr>
      <w:r w:rsidRPr="00B45E8B">
        <w:t>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BB6E46" w:rsidRPr="00B45E8B" w:rsidRDefault="00BB6E46" w:rsidP="00B45E8B">
      <w:pPr>
        <w:pStyle w:val="BodyText"/>
        <w:numPr>
          <w:ilvl w:val="0"/>
          <w:numId w:val="1"/>
        </w:numPr>
        <w:shd w:val="clear" w:color="auto" w:fill="auto"/>
        <w:tabs>
          <w:tab w:val="left" w:pos="884"/>
        </w:tabs>
        <w:ind w:firstLine="543"/>
      </w:pPr>
      <w:r w:rsidRPr="00B45E8B">
        <w:t>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недисциплинированность;</w:t>
      </w:r>
    </w:p>
    <w:p w:rsidR="00BB6E46" w:rsidRPr="00B45E8B" w:rsidRDefault="00BB6E46" w:rsidP="00B45E8B">
      <w:pPr>
        <w:pStyle w:val="BodyText"/>
        <w:numPr>
          <w:ilvl w:val="0"/>
          <w:numId w:val="1"/>
        </w:numPr>
        <w:shd w:val="clear" w:color="auto" w:fill="auto"/>
        <w:tabs>
          <w:tab w:val="left" w:pos="902"/>
        </w:tabs>
        <w:ind w:firstLine="543"/>
      </w:pPr>
      <w:r w:rsidRPr="00B45E8B">
        <w:t>выявление учащихся, склонных к совершению правонарушений, преступлений, и детей, находящихся без контроля родителей во второй половине дня.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В школе работает Совет по профилактике правонарушений среди учащихся. Ежемесячно в школе проводятся заседания Штаба воспитательной работы, Совета по профилактике правонарушений среди учащихся ( 1 раз в полугодие).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В школе ежегодно организуется проведение летней оздоровительной кампании: Организована работа школьного спортивного клуба.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Проводится работа с родителями:</w:t>
      </w:r>
    </w:p>
    <w:p w:rsidR="00BB6E46" w:rsidRDefault="00BB6E46" w:rsidP="00B45E8B">
      <w:pPr>
        <w:pStyle w:val="BodyText"/>
        <w:shd w:val="clear" w:color="auto" w:fill="auto"/>
        <w:ind w:firstLine="543"/>
      </w:pPr>
      <w:r w:rsidRPr="00B45E8B">
        <w:t>-</w:t>
      </w:r>
      <w:r>
        <w:t xml:space="preserve"> </w:t>
      </w:r>
      <w:r w:rsidRPr="00B45E8B">
        <w:t>классные родительские собрания по вопросам воспитания культуры толерантности: "Формирование толерантного поведения в семье,</w:t>
      </w:r>
      <w:r>
        <w:t xml:space="preserve"> 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-</w:t>
      </w:r>
      <w:r>
        <w:t xml:space="preserve"> </w:t>
      </w:r>
      <w:r w:rsidRPr="00B45E8B">
        <w:t>индивидуальные консультации для родителей.</w:t>
      </w:r>
    </w:p>
    <w:p w:rsidR="00BB6E46" w:rsidRPr="00B45E8B" w:rsidRDefault="00BB6E46" w:rsidP="00B45E8B">
      <w:pPr>
        <w:pStyle w:val="BodyText"/>
        <w:shd w:val="clear" w:color="auto" w:fill="auto"/>
        <w:ind w:firstLine="543"/>
      </w:pPr>
      <w:r w:rsidRPr="00B45E8B">
        <w:t>В школе осуществляется контроль контекстной фильтрации использования сети «Интернет», проводятся инструктажи по использованию школьной локальной сети «Интернет», организуются проверки фонда библиотеки на наличие экстремистской литературы.</w:t>
      </w:r>
    </w:p>
    <w:p w:rsidR="00BB6E46" w:rsidRDefault="00BB6E46" w:rsidP="00B45E8B">
      <w:pPr>
        <w:pStyle w:val="BodyText"/>
        <w:shd w:val="clear" w:color="auto" w:fill="auto"/>
        <w:ind w:firstLine="543"/>
        <w:rPr>
          <w:rFonts w:cs="Courier New"/>
        </w:rPr>
      </w:pPr>
      <w:r w:rsidRPr="00B45E8B">
        <w:t>Регулярно (1 раз в четверть) проводятся учебно - тренировочные занятия с педагогическим составом и обучающимися школы по эвакуации из здания школы на случае возникновения чрезвычайных ситуаций.</w:t>
      </w:r>
    </w:p>
    <w:p w:rsidR="00BB6E46" w:rsidRDefault="00BB6E46" w:rsidP="00D44916">
      <w:pPr>
        <w:pStyle w:val="BodyText"/>
        <w:shd w:val="clear" w:color="auto" w:fill="auto"/>
        <w:rPr>
          <w:rFonts w:cs="Courier New"/>
        </w:rPr>
      </w:pPr>
    </w:p>
    <w:p w:rsidR="00BB6E46" w:rsidRDefault="00BB6E46" w:rsidP="00D44916">
      <w:pPr>
        <w:pStyle w:val="BodyText"/>
        <w:shd w:val="clear" w:color="auto" w:fill="auto"/>
        <w:rPr>
          <w:rFonts w:cs="Courier New"/>
        </w:rPr>
      </w:pPr>
    </w:p>
    <w:p w:rsidR="00BB6E46" w:rsidRPr="00B45E8B" w:rsidRDefault="00BB6E46" w:rsidP="00D44916">
      <w:pPr>
        <w:pStyle w:val="BodyText"/>
        <w:shd w:val="clear" w:color="auto" w:fill="auto"/>
        <w:rPr>
          <w:rFonts w:cs="Courier Ne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05pt;margin-top:9.5pt;width:488.7pt;height:135.75pt;z-index:251658240;mso-wrap-style:none" stroked="f">
            <v:textbox style="mso-fit-shape-to-text:t">
              <w:txbxContent>
                <w:p w:rsidR="00BB6E46" w:rsidRDefault="00BB6E4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1.75pt;height:117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B6E46" w:rsidRPr="00B45E8B" w:rsidRDefault="00BB6E46">
      <w:pPr>
        <w:pStyle w:val="51"/>
        <w:shd w:val="clear" w:color="auto" w:fill="auto"/>
        <w:tabs>
          <w:tab w:val="left" w:pos="6430"/>
        </w:tabs>
        <w:spacing w:line="140" w:lineRule="exact"/>
        <w:rPr>
          <w:rFonts w:cs="Courier New"/>
          <w:sz w:val="28"/>
          <w:szCs w:val="28"/>
        </w:rPr>
      </w:pPr>
    </w:p>
    <w:sectPr w:rsidR="00BB6E46" w:rsidRPr="00B45E8B" w:rsidSect="00B45E8B">
      <w:type w:val="continuous"/>
      <w:pgSz w:w="11909" w:h="16834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46" w:rsidRDefault="00BB6E46" w:rsidP="00AC7296">
      <w:r>
        <w:separator/>
      </w:r>
    </w:p>
  </w:endnote>
  <w:endnote w:type="continuationSeparator" w:id="1">
    <w:p w:rsidR="00BB6E46" w:rsidRDefault="00BB6E46" w:rsidP="00AC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46" w:rsidRDefault="00BB6E46"/>
  </w:footnote>
  <w:footnote w:type="continuationSeparator" w:id="1">
    <w:p w:rsidR="00BB6E46" w:rsidRDefault="00BB6E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8E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296"/>
    <w:rsid w:val="00047E54"/>
    <w:rsid w:val="00420A19"/>
    <w:rsid w:val="00455424"/>
    <w:rsid w:val="00522631"/>
    <w:rsid w:val="00574720"/>
    <w:rsid w:val="006B3019"/>
    <w:rsid w:val="00954C5B"/>
    <w:rsid w:val="009B492B"/>
    <w:rsid w:val="00AC7296"/>
    <w:rsid w:val="00B45E8B"/>
    <w:rsid w:val="00BB6E46"/>
    <w:rsid w:val="00D14B71"/>
    <w:rsid w:val="00D44916"/>
    <w:rsid w:val="00FC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9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7296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C7296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AC729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C7296"/>
    <w:rPr>
      <w:rFonts w:ascii="Times New Roman" w:hAnsi="Times New Roman" w:cs="Times New Roman"/>
      <w:sz w:val="15"/>
      <w:szCs w:val="15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C729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C7296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AC7296"/>
    <w:rPr>
      <w:rFonts w:ascii="Times New Roman" w:hAnsi="Times New Roman" w:cs="Times New Roman"/>
      <w:sz w:val="14"/>
      <w:szCs w:val="14"/>
      <w:u w:val="none"/>
    </w:rPr>
  </w:style>
  <w:style w:type="character" w:customStyle="1" w:styleId="50">
    <w:name w:val="Основной текст (5)"/>
    <w:basedOn w:val="5"/>
    <w:uiPriority w:val="99"/>
    <w:rsid w:val="00AC7296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AC7296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Normal"/>
    <w:link w:val="3"/>
    <w:uiPriority w:val="99"/>
    <w:rsid w:val="00AC729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Normal"/>
    <w:link w:val="4"/>
    <w:uiPriority w:val="99"/>
    <w:rsid w:val="00AC729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uiPriority w:val="99"/>
    <w:rsid w:val="00AC729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0"/>
      <w:sz w:val="24"/>
      <w:szCs w:val="24"/>
    </w:rPr>
  </w:style>
  <w:style w:type="paragraph" w:customStyle="1" w:styleId="51">
    <w:name w:val="Основной текст (5)1"/>
    <w:basedOn w:val="Normal"/>
    <w:link w:val="5"/>
    <w:uiPriority w:val="99"/>
    <w:rsid w:val="00AC729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728</Words>
  <Characters>4152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2020-09-24T11:57:00Z</dcterms:created>
  <dcterms:modified xsi:type="dcterms:W3CDTF">2021-01-15T07:53:00Z</dcterms:modified>
</cp:coreProperties>
</file>